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41537475585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Regulamin 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dziów KHRON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8.80371093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REGULAMIN SĘDZIÓW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.4069824218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WSTĘP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.40576171875" w:line="231.30455017089844" w:lineRule="auto"/>
        <w:ind w:left="7.995452880859375" w:right="0.084228515625" w:firstLine="709.788513183593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Sędzią Klubu Hodowców Rasy Owczarek Niemiecki mo</w:t>
      </w:r>
      <w:r w:rsidDel="00000000" w:rsidR="00000000" w:rsidRPr="00000000">
        <w:rPr>
          <w:sz w:val="19.913877487182617"/>
          <w:szCs w:val="19.913877487182617"/>
          <w:rtl w:val="0"/>
        </w:rPr>
        <w:t xml:space="preserve">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e zostać tylko pełnoletni członek  KHRON (wybitny hodowca) o nieposzlakowanej opinii zdał egzamin i odbył starz asystencki określony  niniejszym regulaminem, a następnie uzyskał pozytywne oceny na teoretycznym i praktycznym  egzaminie sędziowskim.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1.220703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Rozdział I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.4069824218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Asystencji KHRON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.4045410156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§ 1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Wymagania względem kandydata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1.605224609375" w:line="240" w:lineRule="auto"/>
        <w:ind w:left="20.143432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1. Asystentem mo</w:t>
      </w:r>
      <w:r w:rsidDel="00000000" w:rsidR="00000000" w:rsidRPr="00000000">
        <w:rPr>
          <w:sz w:val="19.913877487182617"/>
          <w:szCs w:val="19.913877487182617"/>
          <w:rtl w:val="0"/>
        </w:rPr>
        <w:t xml:space="preserve">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e zostać pełnoletni członek KHRON.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21972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2. Asystencji dzielą się pod względem specjalności: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7.21237182617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a. Wystawowych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592102050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b. Pracy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3034200668335" w:lineRule="auto"/>
        <w:ind w:left="366.20880126953125" w:right="0.084228515625" w:hanging="359.39514160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3. Kandydat na asystenta wystawowego musi być hodowcą rasy owczarek niemiecki i mieć zarejestrowaną hodowlę w KHRON. Przedstawić wyniki własnej pracy hodowlanej. „Wyhodować  i pokazać na Wystawie Klubowej po ró</w:t>
      </w:r>
      <w:r w:rsidDel="00000000" w:rsidR="00000000" w:rsidRPr="00000000">
        <w:rPr>
          <w:sz w:val="19.913877487182617"/>
          <w:szCs w:val="19.913877487182617"/>
          <w:rtl w:val="0"/>
        </w:rPr>
        <w:t xml:space="preserve">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nych pięciu sukach z jego przydomkiem hodowlanym  potomstwo na ocenę doskonałą”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821044921875" w:line="231.30362033843994" w:lineRule="auto"/>
        <w:ind w:left="362.79937744140625" w:right="223.2958984375" w:hanging="357.809600830078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4. Kandydat na asystenta pracy musi być członek KHRON, który wyszkolił po trzech ró</w:t>
      </w:r>
      <w:r w:rsidDel="00000000" w:rsidR="00000000" w:rsidRPr="00000000">
        <w:rPr>
          <w:sz w:val="19.913877487182617"/>
          <w:szCs w:val="19.913877487182617"/>
          <w:rtl w:val="0"/>
        </w:rPr>
        <w:t xml:space="preserve">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nych matkach  trzy psy lub suki i zdał egzamin na ocenę pozytywną minimum </w:t>
      </w:r>
      <w:r w:rsidDel="00000000" w:rsidR="00000000" w:rsidRPr="00000000">
        <w:rPr>
          <w:sz w:val="19.913877487182617"/>
          <w:szCs w:val="19.913877487182617"/>
          <w:rtl w:val="0"/>
        </w:rPr>
        <w:t xml:space="preserve">IGP-1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220214843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§ 2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0040283203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Procedura powoływania i egzaminacyjna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8050537109375" w:line="231.30362033843994" w:lineRule="auto"/>
        <w:ind w:left="373.5813903808594" w:right="0.07568359375" w:hanging="353.444366455078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1. Kursy szkolenia dla kandydatów na asystentów prowadzone są przez Koła KHRON według programu  ustalonego przez Zarząd KHRON.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203369140625" w:line="231.30362033843994" w:lineRule="auto"/>
        <w:ind w:left="375.1593017578125" w:right="0.078125" w:hanging="369.93377685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2. Organizatorem egzaminu asystenckiego jest Zarząd Koła KHRON, który występuje do Zarządu  KHRON o zatwierdzenie komisji egzaminacyjnej i terminu egzaminu.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8204345703125" w:line="240" w:lineRule="auto"/>
        <w:ind w:left="6.799163818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3. W skład komisji wchodzą: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30423545837402" w:lineRule="auto"/>
        <w:ind w:left="371.5850830078125" w:right="1308.0718994140625" w:hanging="4.38125610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a. co najmniej dwaj sędziowie KHRON z których jeden jest przewodniczącym komisji.  b. specjalista z dziedziny weterynaryjnej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20947265625" w:line="240" w:lineRule="auto"/>
        <w:ind w:left="366.8072509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członek Zarządu Koła.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30423545837402" w:lineRule="auto"/>
        <w:ind w:left="368.0023193359375" w:right="0.074462890625" w:hanging="362.98568725585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4. Kandydat na asystenta mo</w:t>
      </w:r>
      <w:r w:rsidDel="00000000" w:rsidR="00000000" w:rsidRPr="00000000">
        <w:rPr>
          <w:sz w:val="19.913877487182617"/>
          <w:szCs w:val="19.913877487182617"/>
          <w:rtl w:val="0"/>
        </w:rPr>
        <w:t xml:space="preserve">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e być dopuszczony do egzaminu w innym Kole zgłoszenie kandydata na  egzamin kierowane jest przez Koło macierzyste.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8204345703125" w:line="240" w:lineRule="auto"/>
        <w:ind w:left="6.409149169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5. Egzamin obejmuje wiadomości z zakresu: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7.2062683105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a. Anatomii psa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58599853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b. Psychologii psa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8.00262451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c. Fizjologii psa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7.00729370117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d. Podstawowych pojęć genetyki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7.99865722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e. Historii pochodzenia rasy Owczarek Niemiecki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2.822570800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f. Szczegółowa znajomość wzorca rasy 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7.9864501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g. Ogólnych wiadomości o chorobach spotykanych u psów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2.9652404785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h. Znajomości statutu oraz regulaminów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3.365478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i. Regulaminów pracy psów obronnych.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00570678710938" w:line="231.30406379699707" w:lineRule="auto"/>
        <w:ind w:left="371.5704345703125" w:right="0.0927734375" w:hanging="363.9886474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6. Komisja egzaminacyjna sporządza protokół z egzaminu oddzielnie dla ka</w:t>
      </w:r>
      <w:r w:rsidDel="00000000" w:rsidR="00000000" w:rsidRPr="00000000">
        <w:rPr>
          <w:sz w:val="19.913877487182617"/>
          <w:szCs w:val="19.913877487182617"/>
          <w:rtl w:val="0"/>
        </w:rPr>
        <w:t xml:space="preserve">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dego kandydata oryginał  protokółu przesyła się do Zarządu KHRON a kopia pozostaje w aktach Zarządu Koła.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4.8164367675781" w:line="240" w:lineRule="auto"/>
        <w:ind w:left="0" w:right="54.2517089843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41537475585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Regulamin 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dziów KHRON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.404052734375" w:line="231.30433559417725" w:lineRule="auto"/>
        <w:ind w:left="362.83172607421875" w:right="0.059814453125" w:hanging="355.434112548828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7. Zarząd KHRON po sprawdzeniu protokółu i zatwierdzeniu go powołuje asystenta i w terminie 30 dni  wysyła Indeks Asystencki, w którym sędzia na wystawach potwierdza ka</w:t>
      </w:r>
      <w:r w:rsidDel="00000000" w:rsidR="00000000" w:rsidRPr="00000000">
        <w:rPr>
          <w:sz w:val="19.913877487182617"/>
          <w:szCs w:val="19.913877487182617"/>
          <w:rtl w:val="0"/>
        </w:rPr>
        <w:t xml:space="preserve">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dorazowo jego  uczestnictwo na wystawie lub próbach pracy.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20947265625" w:line="240" w:lineRule="auto"/>
        <w:ind w:left="7.616424560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8. </w:t>
      </w:r>
      <w:r w:rsidDel="00000000" w:rsidR="00000000" w:rsidRPr="00000000">
        <w:rPr>
          <w:sz w:val="19.913877487182617"/>
          <w:szCs w:val="19.913877487182617"/>
          <w:rtl w:val="0"/>
        </w:rPr>
        <w:t xml:space="preserve">Staż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 asystencki trwa minimum dwa lata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7.21878051757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a. W pierwszym roku minimum 10 asystentur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5985107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b. W drugim roku minimum 15 asystentur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414306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9. </w:t>
      </w:r>
      <w:r w:rsidDel="00000000" w:rsidR="00000000" w:rsidRPr="00000000">
        <w:rPr>
          <w:sz w:val="19.913877487182617"/>
          <w:szCs w:val="19.913877487182617"/>
          <w:rtl w:val="0"/>
        </w:rPr>
        <w:t xml:space="preserve">Staż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 asystencki dla asystentów pracy trwa minimum dwa lata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7.2181701660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a. W pierwszym roku minimum 6 asystentur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597900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b. W drugim roku minimum 10 asystentur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007080078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§ 3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0058593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PRAWA I OBOWIĄZKI ASYSTENCKIE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8056640625" w:line="230.82258224487305" w:lineRule="auto"/>
        <w:ind w:left="5.23040771484375" w:right="0.057373046875" w:firstLine="14.9346923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1. Asystent nie mo</w:t>
      </w:r>
      <w:r w:rsidDel="00000000" w:rsidR="00000000" w:rsidRPr="00000000">
        <w:rPr>
          <w:sz w:val="19.913877487182617"/>
          <w:szCs w:val="19.913877487182617"/>
          <w:rtl w:val="0"/>
        </w:rPr>
        <w:t xml:space="preserve">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e pełnić funkcji na wystawie, której wystawiany jest pies stanowiący jego własność. 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8056640625" w:line="230.82258224487305" w:lineRule="auto"/>
        <w:ind w:left="5.23040771484375" w:right="0.057373046875" w:firstLine="14.9346923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2. Zarządowi Koła przysługuje prawo zgłoszenia na piśmie wniosku do Zarządu KHRON o pozbawienie  uprawnień asystenckich w przypadku zaniechania pracy w Kole zaniechania hodowli, wygaśnięcia  praw członkowskich lub popełnienia wykroczeń nie </w:t>
      </w:r>
      <w:r w:rsidDel="00000000" w:rsidR="00000000" w:rsidRPr="00000000">
        <w:rPr>
          <w:sz w:val="19.913877487182617"/>
          <w:szCs w:val="19.913877487182617"/>
          <w:rtl w:val="0"/>
        </w:rPr>
        <w:t xml:space="preserve">godnych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 przyszłego sędziego.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8056640625" w:line="230.82258224487305" w:lineRule="auto"/>
        <w:ind w:left="5.23040771484375" w:right="0.057373046875" w:firstLine="14.9346923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3. Asystent zobowiązany jest do powiadomienia Zarząd KHRON o zmianie adresu lub przeniesieniu się do innego Koła. 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.0205078125" w:line="240" w:lineRule="auto"/>
        <w:ind w:left="0.0361633300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ROZDZIAŁ II 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0046386718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SĘDZIOWIE KHRON 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.40393066406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§ 4 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.40515136718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PODZIAŁ I KOMPETENCJE 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.404541015625" w:line="240" w:lineRule="auto"/>
        <w:ind w:left="9.803619384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Sędziowie KHRON dzielą się pod względem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.404541015625" w:line="240" w:lineRule="auto"/>
        <w:ind w:left="20.1495361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1. Specjalności na: 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8.8029479980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- Sędziów wystawowych 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8.80279541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- Sędziów pracy 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8.8026428222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- Sędziów licencjatorów 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30362033843994" w:lineRule="auto"/>
        <w:ind w:left="373.38592529296875" w:right="0.0634765625" w:hanging="368.16772460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2. Sędziowie KHRON są uprawnieni do oceniani psów na wystawach Okręgowych Terenowych  i wystawie Klubowej oraz Egzaminów Szkolenia, Konkursów Szkolenia przeprowadzania Przeglądów  Hodowlanych i Licencji. 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8203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§ 5 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.40393066406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PROCEDURA EGZAMINOWANIA,POWOŁYWANIA, AWANSOWANIA 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b w:val="1"/>
          <w:sz w:val="19.913877487182617"/>
          <w:szCs w:val="19.913877487182617"/>
          <w:rtl w:val="0"/>
        </w:rPr>
        <w:t xml:space="preserve">ROZSZERZANIA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 UPRAWNIEŃ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8.80584716796875" w:line="231.3041639328003" w:lineRule="auto"/>
        <w:ind w:left="357.1116638183594" w:right="0" w:hanging="336.934051513671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1. Asystent, który spełnił wymogi wynikające z rozdziału 1 § 2 p. 8, 9 niniejszego regulaminu składa za  pośrednictwem macierzystego Koła do Zarządu KHRON wniosek o dopuszczenie go do egzaminu  sędziowskiego. Do wniosku dołącza się indeks asystencki, dwie fotografie. Zarząd Koła zobowiązany  jest przesłać wy</w:t>
      </w:r>
      <w:r w:rsidDel="00000000" w:rsidR="00000000" w:rsidRPr="00000000">
        <w:rPr>
          <w:sz w:val="19.913877487182617"/>
          <w:szCs w:val="19.913877487182617"/>
          <w:rtl w:val="0"/>
        </w:rPr>
        <w:t xml:space="preserve">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ej wymienione dokumenty do Zarządu KHRON. Zarząd KHRON po rozpatrzeniu  całej dokumentacji podejmuje Decyzje odnośnie dopuszczenia względnie </w:t>
      </w:r>
      <w:r w:rsidDel="00000000" w:rsidR="00000000" w:rsidRPr="00000000">
        <w:rPr>
          <w:sz w:val="19.913877487182617"/>
          <w:szCs w:val="19.913877487182617"/>
          <w:rtl w:val="0"/>
        </w:rPr>
        <w:t xml:space="preserve">niedopuszczenia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 asystenta  do egzaminu sędziowskiego. 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82073974609375" w:line="240" w:lineRule="auto"/>
        <w:ind w:left="5.28533935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2. Organizatorem egzaminu sędziowskiego jest zawsze Zarząd KHRON 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30406379699707" w:lineRule="auto"/>
        <w:ind w:left="366.27655029296875" w:right="0.015869140625" w:hanging="359.40292358398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3. Egzamin sędziowski składa się z części teoretycznej a następnie praktycznej Obie części egzaminu  zło</w:t>
      </w:r>
      <w:r w:rsidDel="00000000" w:rsidR="00000000" w:rsidRPr="00000000">
        <w:rPr>
          <w:sz w:val="19.913877487182617"/>
          <w:szCs w:val="19.913877487182617"/>
          <w:rtl w:val="0"/>
        </w:rPr>
        <w:t xml:space="preserve">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one powinny być najdalej w ciągu roku W przeciwnym razie część teoretyczna musi być powtórzona. 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20947265625" w:line="228.89476776123047" w:lineRule="auto"/>
        <w:ind w:left="373.42742919921875" w:right="0.018310546875" w:hanging="368.3538818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4. Zarząd KHRON </w:t>
      </w:r>
      <w:r w:rsidDel="00000000" w:rsidR="00000000" w:rsidRPr="00000000">
        <w:rPr>
          <w:sz w:val="19.913877487182617"/>
          <w:szCs w:val="19.913877487182617"/>
          <w:rtl w:val="0"/>
        </w:rPr>
        <w:t xml:space="preserve">zawiadamia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 pisemnie kandydata z cztero tygodniowym wyprzedzeniem o terminie  i miejscu egzaminu teoretycznego i praktycznego. 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198486328125" w:line="231.30423545837402" w:lineRule="auto"/>
        <w:ind w:left="6.459197998046875" w:right="0.03906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5. Zarząd KHRON powołuje ka</w:t>
      </w:r>
      <w:r w:rsidDel="00000000" w:rsidR="00000000" w:rsidRPr="00000000">
        <w:rPr>
          <w:sz w:val="19.913877487182617"/>
          <w:szCs w:val="19.913877487182617"/>
          <w:rtl w:val="0"/>
        </w:rPr>
        <w:t xml:space="preserve">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dorazowo </w:t>
      </w:r>
      <w:r w:rsidDel="00000000" w:rsidR="00000000" w:rsidRPr="00000000">
        <w:rPr>
          <w:sz w:val="19.913877487182617"/>
          <w:szCs w:val="19.913877487182617"/>
          <w:rtl w:val="0"/>
        </w:rPr>
        <w:t xml:space="preserve">komisję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 egzaminacyjną do przeprowadzenia Egzaminu  sędziowskiego w części (teoretycznej i praktycznej) W skład komisji w części teoretycznej wchodzą: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4.4171142578125" w:line="240" w:lineRule="auto"/>
        <w:ind w:left="0" w:right="54.2517089843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415374755859375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Regulamin 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ę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dziów KHRON 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.404052734375" w:line="240" w:lineRule="auto"/>
        <w:ind w:left="488.79577636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- Prezydent KHRON 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8.79577636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- Sędzia KHRON wyznaczony przez Zarząd 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8.793640136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- Sędzia KHRON pracy wyznaczony przez Zarząd 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.0280761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 W skład komisji części praktycznej wchodzi: 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8.78860473632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- Prezydent KHRON 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8.78860473632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- Sędzia wystawowy wyznaczony przez Zarząd KHRON 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30433559417725" w:lineRule="auto"/>
        <w:ind w:left="7.59185791015625" w:right="0.107421875" w:firstLine="481.195831298828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- Sędzia pracy Wyznaczony przez KHRON (dotyczy kandydatów na sędziów Pracy) 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30433559417725" w:lineRule="auto"/>
        <w:ind w:left="7.59185791015625" w:right="0.107421875" w:firstLine="481.195831298828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6. Przewodniczący komisji egzaminacyjnej bezpośrednio po egzaminie (części teoretycznej) informuje  kandydata o wyniku jego egzaminu. 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20947265625" w:line="231.30495071411133" w:lineRule="auto"/>
        <w:ind w:left="362.7934265136719" w:right="0.10986328125" w:hanging="355.42373657226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7. Niezbędnym warunkiem dopuszczenia kandydata do części praktycznej jest zdanie części  teoretycznej egzaminu. 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821044921875" w:line="231.30370616912842" w:lineRule="auto"/>
        <w:ind w:left="367.9658508300781" w:right="0.1123046875" w:hanging="360.39520263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8. Egzamin praktyczny odbywa się na wystawie lub próbach pracy Podczas części praktycznej  egzaminu kandydat powinien wykazać się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2216796875" w:line="231.30495071411133" w:lineRule="auto"/>
        <w:ind w:left="724.5695495605469" w:right="0.1171875" w:hanging="357.40585327148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a. Doskonałą znajomością wzorca rasy Owczarek Niemiecki i jego interpretacji określonej przez  Zarząd KHRON lub kraj pochodzenia rasy. 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18505859375" w:line="231.30495071411133" w:lineRule="auto"/>
        <w:ind w:left="735.308837890625" w:right="0.13427734375" w:hanging="363.7725830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b. Umiejętnością oceny zalet i wad adekwatną do współczesnych zało</w:t>
      </w:r>
      <w:r w:rsidDel="00000000" w:rsidR="00000000" w:rsidRPr="00000000">
        <w:rPr>
          <w:sz w:val="19.913877487182617"/>
          <w:szCs w:val="19.913877487182617"/>
          <w:rtl w:val="0"/>
        </w:rPr>
        <w:t xml:space="preserve">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eń i poziomu jakościowego  rasy Owczarek Niemiecki. 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821044921875" w:line="240" w:lineRule="auto"/>
        <w:ind w:left="367.9421997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c. Szybkim podejmowaniem właściwych decyzji przy ocenie. 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6.9488525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d. Znajomością organizacji pracy w ringu 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7.94265747070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e. Znajomością regulaminu sędziowania 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2.77023315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f. Właściwym stosunkiem do wystawców i widzów 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30495071411133" w:lineRule="auto"/>
        <w:ind w:left="722.78076171875" w:right="0.125732421875" w:hanging="354.83459472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g. Doskonałą umiejętnością uzasadnienia fachowej wymowy uzasadniającej ocenę i lokatę psa na  wystawie. 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.81982421875" w:line="231.30362033843994" w:lineRule="auto"/>
        <w:ind w:left="17.11761474609375" w:right="532.921142578125" w:firstLine="355.81558227539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h. Znajomością regulaminów szkolenia psów (nie dotyczy kandydatów sędziów wystawowych)  Postanowienia § u 5 p.6 stosuje się odpowiednio. 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203369140625" w:line="231.3030195236206" w:lineRule="auto"/>
        <w:ind w:left="366.3714599609375" w:right="0.106201171875" w:hanging="358.00537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9. Z ka</w:t>
      </w:r>
      <w:r w:rsidDel="00000000" w:rsidR="00000000" w:rsidRPr="00000000">
        <w:rPr>
          <w:sz w:val="19.913877487182617"/>
          <w:szCs w:val="19.913877487182617"/>
          <w:rtl w:val="0"/>
        </w:rPr>
        <w:t xml:space="preserve">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dej części egzaminu sporządza się protokół w dwóch egzemplarzach, którego oryginał wysyła  się do Zarządu KHRON a kopię do macierzystego Koła KHRON. 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20947265625" w:line="231.30362033843994" w:lineRule="auto"/>
        <w:ind w:left="20.111083984375" w:right="0.11474609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10. Powołanie asystenta do grupy sędziów następuje na najbli</w:t>
      </w:r>
      <w:r w:rsidDel="00000000" w:rsidR="00000000" w:rsidRPr="00000000">
        <w:rPr>
          <w:sz w:val="19.913877487182617"/>
          <w:szCs w:val="19.913877487182617"/>
          <w:rtl w:val="0"/>
        </w:rPr>
        <w:t xml:space="preserve">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szym posiedzeniu Zarządu, KHRON.  Sędzia otrzymuje </w:t>
      </w:r>
      <w:r w:rsidDel="00000000" w:rsidR="00000000" w:rsidRPr="00000000">
        <w:rPr>
          <w:sz w:val="19.913877487182617"/>
          <w:szCs w:val="19.913877487182617"/>
          <w:rtl w:val="0"/>
        </w:rPr>
        <w:t xml:space="preserve">legitymację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 sędziowska. Indeks asystencki Pozostaje w aktach KHRON. 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.22021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§ 6 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.40393066406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Sędziowie Licencjatorzy 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.404541015625" w:line="231.30362033843994" w:lineRule="auto"/>
        <w:ind w:left="5.17730712890625" w:right="0.11474609375" w:firstLine="14.9365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1. Sędzią Licenjatorem jest sędzia mający uprawnienia sędziego wystawowego i pracy</w:t>
      </w:r>
      <w:r w:rsidDel="00000000" w:rsidR="00000000" w:rsidRPr="00000000">
        <w:rPr>
          <w:sz w:val="19.913877487182617"/>
          <w:szCs w:val="19.913877487182617"/>
          <w:rtl w:val="0"/>
        </w:rPr>
        <w:t xml:space="preserve"> (musi zdać końcowy egzamin praktyczny u Prezydenta Klubu KHRON)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203369140625" w:line="240" w:lineRule="auto"/>
        <w:ind w:left="0.00320434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§ 7 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004028320312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Kary dla sędziów 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.4046630859375" w:line="231.30423545837402" w:lineRule="auto"/>
        <w:ind w:left="373.3439636230469" w:right="0.103759765625" w:hanging="353.230438232421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1. Sędzia mo</w:t>
      </w:r>
      <w:r w:rsidDel="00000000" w:rsidR="00000000" w:rsidRPr="00000000">
        <w:rPr>
          <w:sz w:val="19.913877487182617"/>
          <w:szCs w:val="19.913877487182617"/>
          <w:rtl w:val="0"/>
        </w:rPr>
        <w:t xml:space="preserve">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e zostać ukarany w dokładnie uzasadnionych przypadkach po wnikliwym dochodzeniu  i dokładnym rozpatrzeniu przez Zarząd KHRON. 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20947265625" w:line="240" w:lineRule="auto"/>
        <w:ind w:left="5.17120361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2. Kary: 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7.16262817382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a. Ustne ostrze</w:t>
      </w:r>
      <w:r w:rsidDel="00000000" w:rsidR="00000000" w:rsidRPr="00000000">
        <w:rPr>
          <w:sz w:val="19.913877487182617"/>
          <w:szCs w:val="19.913877487182617"/>
          <w:rtl w:val="0"/>
        </w:rPr>
        <w:t xml:space="preserve">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enie 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1.54281616210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b. Pisemne ostrze</w:t>
      </w:r>
      <w:r w:rsidDel="00000000" w:rsidR="00000000" w:rsidRPr="00000000">
        <w:rPr>
          <w:sz w:val="19.913877487182617"/>
          <w:szCs w:val="19.913877487182617"/>
          <w:rtl w:val="0"/>
        </w:rPr>
        <w:t xml:space="preserve">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enie z wpisaniem do akt 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7.95989990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c. Zawieszenie w czynnościach sędziego na okres 6 miesięcy 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6.9862365722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d. Zawieszenie w czynnościach sędziego na okres 1 roku 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7.99560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e. Zawieszenie w czynnościach sędziego na okres 2 lat 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2.83355712890625" w:right="0" w:firstLine="0"/>
        <w:jc w:val="left"/>
        <w:rPr>
          <w:sz w:val="19.913877487182617"/>
          <w:szCs w:val="19.913877487182617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f. Odebranie uprawnień sędziowskich.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2.83355712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sz w:val="19.913877487182617"/>
          <w:szCs w:val="19.913877487182617"/>
          <w:rtl w:val="0"/>
        </w:rPr>
        <w:t xml:space="preserve">                       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Zatwierdzono dnia 20.02.2001r.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6.4031982421875" w:line="240" w:lineRule="auto"/>
        <w:ind w:left="0" w:right="54.2517089843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  <w:rtl w:val="0"/>
        </w:rPr>
        <w:t xml:space="preserve">3 </w:t>
      </w:r>
    </w:p>
    <w:sectPr>
      <w:pgSz w:h="16840" w:w="11900" w:orient="portrait"/>
      <w:pgMar w:bottom="759.9996948242188" w:top="688.868408203125" w:left="1415.9684753417969" w:right="1073.3386230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