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833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Licencji Hodowlanej KHRON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614013671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KLUB HODOWCÓW RASY OWCZAREK NIEMIECKI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002929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LICENCJA HODOWLANA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201904296875" w:line="229.97563362121582" w:lineRule="auto"/>
        <w:ind w:left="1.20849609375" w:right="0.003662109375" w:firstLine="709.67880249023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Licencja hodowlana odbywa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 kole KHRON w porozumieniu z Zarz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dem  KHRON. Na Licencje Przewodnicz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cy koła zaprasza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dziego z uprawnieniami do licencji  (Patrz regulamin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dziów). Do Licencji mog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przyst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psy powy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ej 1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miesi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ca 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ycia, suki  powy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ej 1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miesi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ca 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ycia.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24951171875" w:line="240" w:lineRule="auto"/>
        <w:ind w:left="3.8447570800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Przewodnik przystępując do licencji musi posiadać: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7563362121582" w:lineRule="auto"/>
        <w:ind w:left="723.5905456542969" w:right="0.003662109375" w:hanging="336.958770751953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1. Rodowód psa/suki z wpisem prze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wietlenia w kierunku dysplazji stawów biodrowych i łokciowych  z wynikiem (A1,  A2, A3.)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4169921875" w:line="229.97563362121582" w:lineRule="auto"/>
        <w:ind w:left="723.8325500488281" w:right="0.0048828125" w:hanging="356.6436767578125"/>
        <w:jc w:val="left"/>
        <w:rPr>
          <w:rFonts w:ascii="Times" w:cs="Times" w:eastAsia="Times" w:hAnsi="Times"/>
          <w:sz w:val="23.992910385131836"/>
          <w:szCs w:val="23.992910385131836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2. Dyplom zdanego egzaminu jednego z uznawanych wyszkole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IGP-1,2,3.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4169921875" w:line="229.97563362121582" w:lineRule="auto"/>
        <w:ind w:left="723.8325500488281" w:right="0.0048828125" w:hanging="356.6436767578125"/>
        <w:jc w:val="left"/>
        <w:rPr>
          <w:rFonts w:ascii="Times" w:cs="Times" w:eastAsia="Times" w:hAnsi="Times"/>
          <w:sz w:val="23.992910385131836"/>
          <w:szCs w:val="23.992910385131836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3. Ksi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eczk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(Szkolenia Wystaw Przegl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dów Licencji Hodowlanych) „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KSIĄŻECZKA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 HODOWLANA „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4169921875" w:line="229.97563362121582" w:lineRule="auto"/>
        <w:ind w:left="723.8325500488281" w:right="0.0048828125" w:hanging="356.6436767578125"/>
        <w:jc w:val="left"/>
        <w:rPr>
          <w:rFonts w:ascii="Times" w:cs="Times" w:eastAsia="Times" w:hAnsi="Times"/>
          <w:sz w:val="23.992910385131836"/>
          <w:szCs w:val="23.992910385131836"/>
        </w:rPr>
      </w:pP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4. Ocenę z wystawy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243408203125" w:line="240" w:lineRule="auto"/>
        <w:ind w:left="7.19207763671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Koło organizujące Licencje musi posiadać: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.61407470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1. Wag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do wa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enia psa/ suki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19390869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2. Miar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3. Centymetr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87719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4.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 z nakładk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68386840820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5. Pistolet startowy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562591552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6. Zasłon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.795684814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7. Karty ocen do Licencji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017578125" w:line="240" w:lineRule="auto"/>
        <w:ind w:left="4.556884765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 skład licencji wchodzi: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.62322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1. Pomiary: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.353057861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- waga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.35382080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- wysoko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ść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.3524475097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- gł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boko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 obwód klatki piersiowej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194213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2. Dokładny opis eksterieru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31265258789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3. Sprawdzian psychiki psa/ suki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023681640625" w:line="240" w:lineRule="auto"/>
        <w:ind w:left="7.43560791015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Test psychiczny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0225830078125" w:line="240" w:lineRule="auto"/>
        <w:ind w:left="5.996398925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a) Sprawdzian odporności na strzał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20184326171875" w:line="229.97549057006836" w:lineRule="auto"/>
        <w:ind w:left="0.7147216796875" w:right="0.0048828125" w:firstLine="711.122283935546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Do sprawdzianu przyst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puje maksimum 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psów z broni kaliber 6mm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dzia  z odległo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ci, co najmniej 15 metrów oddaje dwa strzały (psy/suki nie mog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wykazywa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boja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liwo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 oraz nadmiernej agresji)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2403564453125" w:line="240" w:lineRule="auto"/>
        <w:ind w:left="4.077606201171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b ) Sprawdzian odwagi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20245361328125" w:line="229.9734878540039" w:lineRule="auto"/>
        <w:ind w:left="0" w:right="0.0048828125" w:hanging="3.8383483886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Psy/suki po zaliczeniu próby odporno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 na strzał pojedynczo wchodz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na wyznaczony teren,  na którym znajduje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jedna zasłona. 20 metrów przed 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zaznaczony 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ma długo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 6  metrów w kierunku zasłony odcinek, w którym pies/ suka na komend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równaj noga idzie bez  smyczy. Pozorant na znak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dziego pozoruje atak na przewodnika. Pies / suka musi chwyci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8161315917969" w:line="240" w:lineRule="auto"/>
        <w:ind w:left="0" w:right="58.8024902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833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Licencji Hodowlanej KHRON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81298828125" w:line="229.97560501098633" w:lineRule="auto"/>
        <w:ind w:left="1.1944580078125" w:right="0.0048828125" w:firstLine="0.00396728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 i przyj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dwa uderzenia 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pałk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Nast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pnie na wyra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komend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powtórzona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trzykrotnie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pies powinien 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 pilnowa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pozoranta. Oddalenie psa na  odległo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powy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ej 3 metrów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dzia odwołuje przewodnika z psem. Pies/ suka nie zalicza  testu nie przyst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puje do jego dalszej 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ci. W przypadku, gdy pies/ suka nie puszcza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kawa 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dzia wpisuje (nie puszcza) test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niezaliczony.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24951171875" w:line="240" w:lineRule="auto"/>
        <w:ind w:left="5.995330810546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c) Czołówka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2021484375" w:line="229.97546195983887" w:lineRule="auto"/>
        <w:ind w:left="1.18896484375" w:right="0" w:firstLine="709.687957763671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Na placu znajduje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przewodnik z psem/ suk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Pozorant z odległo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 35 metrów  wywołuje agresj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u psa/ suki po chwili ucieka do wyznaczonego punktu jednocze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nie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dzia  daje znak puszczenia psa na pozoranta. Pozorant przy wyznaczonym punkcje robi nawrót  nacieraj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 na psa/ suk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Pies/ suka musz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chwyci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 i wykaza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walki. Pozorant  porusza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kilka metrów z psem/ suk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na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kawie pozoruj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 uderzenia, po chwili zatrzymuje 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Przewodnik wydaje komend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powtórzona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trzykrotnie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, 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li pies 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cił nie  mo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 oddali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powy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ej 3 metrów. Oddalenie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psa/ suki powoduje nie zaliczenie testu.  W przypadku, gdy pies/ suka nie 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kawa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 po trzech komendach test zostaje niezaliczony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2392578125" w:line="229.97559070587158" w:lineRule="auto"/>
        <w:ind w:left="2.153778076171875" w:right="0.00244140625" w:firstLine="709.69085693359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Po zaliczeniu lub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niezaliczeniu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Licencji Hodowlanej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dzia </w:t>
      </w: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wpisuje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w ksi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sz w:val="23.992910385131836"/>
          <w:szCs w:val="23.992910385131836"/>
          <w:rtl w:val="0"/>
        </w:rPr>
        <w:t xml:space="preserve">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eczk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hodowlan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jej wynik potwierdzaj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 własnor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cznym podpisem. Po otrzymaniu przez Zarz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  KHRON od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dziego protokołu z przeprowadzonej Licencji Wła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ciciel psa/ suki otrzymuje  oryginalny dokument Licencji w przeci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gu 14 dni.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233154296875" w:line="229.97563362121582" w:lineRule="auto"/>
        <w:ind w:left="0.0030517578125" w:right="921.602783203125" w:firstLine="1.193237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4169921875" w:line="240" w:lineRule="auto"/>
        <w:ind w:left="0.0030517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1.99951171875" w:line="240" w:lineRule="auto"/>
        <w:ind w:left="0" w:right="0.0427246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Zatwierdzono Sieradz dn. 20.02.2001 r.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.7885437011719" w:line="240" w:lineRule="auto"/>
        <w:ind w:left="0" w:right="58.8024902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 </w:t>
      </w:r>
    </w:p>
    <w:sectPr>
      <w:pgSz w:h="16840" w:w="11900" w:orient="portrait"/>
      <w:pgMar w:bottom="760.003662109375" w:top="688.868408203125" w:left="1416.0005187988281" w:right="1352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